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F0" w:rsidRPr="000057F0" w:rsidRDefault="006359BC" w:rsidP="000057F0">
      <w:pPr>
        <w:spacing w:after="0" w:line="259" w:lineRule="auto"/>
        <w:ind w:left="567"/>
        <w:jc w:val="center"/>
        <w:rPr>
          <w:rFonts w:ascii="Tahoma" w:eastAsia="Times New Roman" w:hAnsi="Tahoma"/>
          <w:b/>
          <w:sz w:val="20"/>
        </w:rPr>
      </w:pPr>
      <w:bookmarkStart w:id="0" w:name="_GoBack"/>
      <w:bookmarkEnd w:id="0"/>
      <w:r>
        <w:rPr>
          <w:rFonts w:ascii="Tahoma" w:eastAsia="Times New Roman" w:hAnsi="Tahoma"/>
          <w:b/>
          <w:sz w:val="20"/>
        </w:rPr>
        <w:t>ОТЧЕТ</w:t>
      </w:r>
    </w:p>
    <w:p w:rsidR="000057F0" w:rsidRPr="000057F0" w:rsidRDefault="000057F0" w:rsidP="000057F0">
      <w:pPr>
        <w:spacing w:after="0" w:line="259" w:lineRule="auto"/>
        <w:ind w:left="567"/>
        <w:jc w:val="center"/>
        <w:rPr>
          <w:rFonts w:ascii="Tahoma" w:eastAsia="Times New Roman" w:hAnsi="Tahoma"/>
          <w:b/>
          <w:sz w:val="20"/>
        </w:rPr>
      </w:pPr>
      <w:r w:rsidRPr="000057F0">
        <w:rPr>
          <w:rFonts w:ascii="Tahoma" w:eastAsia="Times New Roman" w:hAnsi="Tahoma"/>
          <w:b/>
          <w:sz w:val="20"/>
        </w:rPr>
        <w:t>ОБ ИТОГАХ ГОЛОСОВАНИЯ</w:t>
      </w:r>
    </w:p>
    <w:p w:rsidR="000057F0" w:rsidRPr="000057F0" w:rsidRDefault="000057F0" w:rsidP="000057F0">
      <w:pPr>
        <w:spacing w:after="0" w:line="259" w:lineRule="auto"/>
        <w:ind w:left="567"/>
        <w:jc w:val="center"/>
        <w:rPr>
          <w:rFonts w:ascii="Tahoma" w:eastAsia="Times New Roman" w:hAnsi="Tahoma"/>
          <w:b/>
          <w:sz w:val="20"/>
        </w:rPr>
      </w:pPr>
      <w:r w:rsidRPr="000057F0">
        <w:rPr>
          <w:rFonts w:ascii="Tahoma" w:eastAsia="Times New Roman" w:hAnsi="Tahoma"/>
          <w:b/>
          <w:sz w:val="20"/>
        </w:rPr>
        <w:t>НА ОБЩЕМ СОБРАНИИ АКЦИОНЕРОВ</w:t>
      </w:r>
    </w:p>
    <w:p w:rsidR="000057F0" w:rsidRPr="000057F0" w:rsidRDefault="000057F0" w:rsidP="000057F0">
      <w:pPr>
        <w:spacing w:after="0" w:line="259" w:lineRule="auto"/>
        <w:ind w:left="567"/>
        <w:jc w:val="center"/>
        <w:rPr>
          <w:rFonts w:ascii="Tahoma" w:eastAsia="Times New Roman" w:hAnsi="Tahoma"/>
          <w:b/>
          <w:sz w:val="20"/>
        </w:rPr>
      </w:pPr>
      <w:r w:rsidRPr="000057F0">
        <w:rPr>
          <w:rFonts w:ascii="Tahoma" w:eastAsia="Times New Roman" w:hAnsi="Tahoma"/>
          <w:b/>
          <w:sz w:val="20"/>
        </w:rPr>
        <w:t>акционерного общества Угольная компания «Северный Кузбасс»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96"/>
        <w:gridCol w:w="4633"/>
      </w:tblGrid>
      <w:tr w:rsidR="000057F0" w:rsidRPr="000057F0" w:rsidTr="00FE33E9">
        <w:tc>
          <w:tcPr>
            <w:tcW w:w="28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22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Акционерное общество "Угольная компания "Северный Кузбасс"</w:t>
            </w:r>
          </w:p>
        </w:tc>
      </w:tr>
      <w:tr w:rsidR="000057F0" w:rsidRPr="000057F0" w:rsidTr="00FE33E9">
        <w:tc>
          <w:tcPr>
            <w:tcW w:w="28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Место нахождения и адрес общества:</w:t>
            </w:r>
          </w:p>
        </w:tc>
        <w:tc>
          <w:tcPr>
            <w:tcW w:w="22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652427, обл. Кемеровская - Кузбасс, г.. Березовский, ул. Матросова, д.1</w:t>
            </w:r>
          </w:p>
        </w:tc>
      </w:tr>
      <w:tr w:rsidR="000057F0" w:rsidRPr="000057F0" w:rsidTr="00FE33E9">
        <w:tc>
          <w:tcPr>
            <w:tcW w:w="28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22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Внеочередное</w:t>
            </w:r>
          </w:p>
        </w:tc>
      </w:tr>
      <w:tr w:rsidR="000057F0" w:rsidRPr="000057F0" w:rsidTr="00FE33E9">
        <w:tc>
          <w:tcPr>
            <w:tcW w:w="28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Форма проведения общего собрания:</w:t>
            </w:r>
          </w:p>
        </w:tc>
        <w:tc>
          <w:tcPr>
            <w:tcW w:w="22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Заочное голосование</w:t>
            </w:r>
          </w:p>
        </w:tc>
      </w:tr>
      <w:tr w:rsidR="000057F0" w:rsidRPr="000057F0" w:rsidTr="00FE33E9">
        <w:tc>
          <w:tcPr>
            <w:tcW w:w="28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2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21 апреля 2022 года</w:t>
            </w:r>
          </w:p>
        </w:tc>
      </w:tr>
      <w:tr w:rsidR="000057F0" w:rsidRPr="000057F0" w:rsidTr="00FE33E9">
        <w:tc>
          <w:tcPr>
            <w:tcW w:w="28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22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16 мая 2022 года</w:t>
            </w:r>
          </w:p>
        </w:tc>
      </w:tr>
      <w:tr w:rsidR="000057F0" w:rsidRPr="000057F0" w:rsidTr="00FE33E9">
        <w:tc>
          <w:tcPr>
            <w:tcW w:w="28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22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656011, Алтайский край, г. Барнаул, проспект Ленина, 127а, АО «НРК-Р.О.С.Т.»</w:t>
            </w:r>
          </w:p>
        </w:tc>
      </w:tr>
      <w:tr w:rsidR="000057F0" w:rsidRPr="000057F0" w:rsidTr="00FE33E9">
        <w:tc>
          <w:tcPr>
            <w:tcW w:w="28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22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0057F0" w:rsidRPr="000057F0" w:rsidTr="00FE33E9">
        <w:tc>
          <w:tcPr>
            <w:tcW w:w="28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Уполномоченное лицо регистратора:</w:t>
            </w:r>
          </w:p>
        </w:tc>
        <w:tc>
          <w:tcPr>
            <w:tcW w:w="22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Болотова Татьяна Сергеевна по доверенности № 558 от 28.12.2021</w:t>
            </w:r>
          </w:p>
        </w:tc>
      </w:tr>
      <w:tr w:rsidR="000057F0" w:rsidRPr="000057F0" w:rsidTr="00FE33E9">
        <w:tc>
          <w:tcPr>
            <w:tcW w:w="2800" w:type="pct"/>
          </w:tcPr>
          <w:p w:rsidR="000057F0" w:rsidRPr="000057F0" w:rsidRDefault="000057F0" w:rsidP="006359BC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 xml:space="preserve">Дата составления </w:t>
            </w:r>
            <w:r w:rsidR="006359BC">
              <w:rPr>
                <w:rFonts w:ascii="Tahoma" w:eastAsia="Times New Roman" w:hAnsi="Tahoma"/>
                <w:sz w:val="20"/>
              </w:rPr>
              <w:t>отчета</w:t>
            </w:r>
            <w:r w:rsidRPr="000057F0">
              <w:rPr>
                <w:rFonts w:ascii="Tahoma" w:eastAsia="Times New Roman" w:hAnsi="Tahoma"/>
                <w:sz w:val="20"/>
              </w:rPr>
              <w:t xml:space="preserve"> об итогах голосования на общем собрании:</w:t>
            </w:r>
          </w:p>
        </w:tc>
        <w:tc>
          <w:tcPr>
            <w:tcW w:w="2200" w:type="pct"/>
          </w:tcPr>
          <w:p w:rsidR="000057F0" w:rsidRPr="000057F0" w:rsidRDefault="000057F0" w:rsidP="000057F0">
            <w:pPr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16 мая 2022 года</w:t>
            </w:r>
          </w:p>
        </w:tc>
      </w:tr>
    </w:tbl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0057F0">
        <w:rPr>
          <w:rFonts w:ascii="Tahoma" w:eastAsia="Times New Roman" w:hAnsi="Tahoma"/>
          <w:sz w:val="20"/>
        </w:rPr>
        <w:t xml:space="preserve">В </w:t>
      </w:r>
      <w:r w:rsidR="006359BC">
        <w:rPr>
          <w:rFonts w:ascii="Tahoma" w:eastAsia="Times New Roman" w:hAnsi="Tahoma"/>
          <w:sz w:val="20"/>
        </w:rPr>
        <w:t>Отчете</w:t>
      </w:r>
      <w:r w:rsidRPr="000057F0">
        <w:rPr>
          <w:rFonts w:ascii="Tahoma" w:eastAsia="Times New Roman" w:hAnsi="Tahoma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0057F0">
        <w:rPr>
          <w:rFonts w:ascii="Tahoma" w:eastAsia="Times New Roman" w:hAnsi="Tahoma"/>
          <w:b/>
          <w:sz w:val="20"/>
        </w:rPr>
        <w:t>Повестка дня общего собрания:</w:t>
      </w: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0057F0">
        <w:rPr>
          <w:rFonts w:ascii="Tahoma" w:eastAsia="Times New Roman" w:hAnsi="Tahoma"/>
          <w:sz w:val="20"/>
        </w:rPr>
        <w:t>1) О согласии на последующее одобрение крупной сделки - Генерального Договора о факторинговом обслуживании №03128-БР от 12 сентября 2019 года (далее – «Генеральный договор»), заключенного между Обществом и ООО ВТБ Факторинг (далее – «Фактор»)</w:t>
      </w: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0057F0">
        <w:rPr>
          <w:rFonts w:ascii="Tahoma" w:eastAsia="Times New Roman" w:hAnsi="Tahoma"/>
          <w:b/>
          <w:sz w:val="20"/>
        </w:rPr>
        <w:t xml:space="preserve"> </w:t>
      </w:r>
    </w:p>
    <w:p w:rsidR="000057F0" w:rsidRPr="000057F0" w:rsidRDefault="000057F0" w:rsidP="000057F0">
      <w:pPr>
        <w:keepNext/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0057F0">
        <w:rPr>
          <w:rFonts w:ascii="Tahoma" w:eastAsia="Times New Roman" w:hAnsi="Tahoma"/>
          <w:b/>
          <w:sz w:val="20"/>
        </w:rPr>
        <w:t>Кворум и итоги голосования по вопросу № 1 повестки дня:</w:t>
      </w:r>
    </w:p>
    <w:p w:rsidR="000057F0" w:rsidRPr="000057F0" w:rsidRDefault="000057F0" w:rsidP="000057F0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0057F0">
        <w:rPr>
          <w:rFonts w:ascii="Tahoma" w:eastAsia="Times New Roman" w:hAnsi="Tahoma"/>
          <w:sz w:val="20"/>
        </w:rPr>
        <w:t>О согласии на последующее одобрение крупной сделки - Генерального Договора о факторинговом обслуживании №03128-БР от 12 сентября 2019 года (далее – «Генеральный договор»), заключенного между Обществом и ООО ВТБ Факторинг (далее – «Фактор»)</w:t>
      </w:r>
    </w:p>
    <w:p w:rsidR="000057F0" w:rsidRPr="000057F0" w:rsidRDefault="000057F0" w:rsidP="000057F0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0057F0">
        <w:rPr>
          <w:rFonts w:ascii="Tahoma" w:eastAsia="Times New Roman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057F0" w:rsidRPr="000057F0" w:rsidTr="00FE33E9">
        <w:trPr>
          <w:cantSplit/>
        </w:trPr>
        <w:tc>
          <w:tcPr>
            <w:tcW w:w="8436" w:type="dxa"/>
          </w:tcPr>
          <w:p w:rsidR="000057F0" w:rsidRPr="000057F0" w:rsidRDefault="000057F0" w:rsidP="000057F0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263 405</w:t>
            </w:r>
          </w:p>
        </w:tc>
      </w:tr>
      <w:tr w:rsidR="000057F0" w:rsidRPr="000057F0" w:rsidTr="00FE33E9">
        <w:trPr>
          <w:cantSplit/>
        </w:trPr>
        <w:tc>
          <w:tcPr>
            <w:tcW w:w="8436" w:type="dxa"/>
          </w:tcPr>
          <w:p w:rsidR="000057F0" w:rsidRPr="000057F0" w:rsidRDefault="000057F0" w:rsidP="000057F0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 xml:space="preserve">263 405 </w:t>
            </w:r>
          </w:p>
        </w:tc>
      </w:tr>
      <w:tr w:rsidR="000057F0" w:rsidRPr="000057F0" w:rsidTr="00FE33E9">
        <w:trPr>
          <w:cantSplit/>
        </w:trPr>
        <w:tc>
          <w:tcPr>
            <w:tcW w:w="8436" w:type="dxa"/>
          </w:tcPr>
          <w:p w:rsidR="000057F0" w:rsidRPr="000057F0" w:rsidRDefault="000057F0" w:rsidP="000057F0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 xml:space="preserve">259 963  </w:t>
            </w:r>
          </w:p>
        </w:tc>
      </w:tr>
      <w:tr w:rsidR="000057F0" w:rsidRPr="000057F0" w:rsidTr="00FE33E9">
        <w:trPr>
          <w:cantSplit/>
        </w:trPr>
        <w:tc>
          <w:tcPr>
            <w:tcW w:w="8436" w:type="dxa"/>
          </w:tcPr>
          <w:p w:rsidR="000057F0" w:rsidRPr="000057F0" w:rsidRDefault="000057F0" w:rsidP="000057F0">
            <w:pPr>
              <w:keepNext/>
              <w:spacing w:after="0" w:line="259" w:lineRule="auto"/>
              <w:rPr>
                <w:rFonts w:ascii="Tahoma" w:eastAsia="Times New Roman" w:hAnsi="Tahoma"/>
                <w:b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КВОРУМ по данному вопросу повестки дня</w:t>
            </w:r>
            <w:r w:rsidRPr="000057F0">
              <w:rPr>
                <w:rFonts w:ascii="Tahoma" w:eastAsia="Times New Roman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0057F0">
              <w:rPr>
                <w:rFonts w:ascii="Tahoma" w:eastAsia="Times New Roman" w:hAnsi="Tahoma"/>
                <w:b/>
                <w:sz w:val="20"/>
              </w:rPr>
              <w:t>98.693267%</w:t>
            </w:r>
          </w:p>
        </w:tc>
      </w:tr>
    </w:tbl>
    <w:p w:rsidR="000057F0" w:rsidRPr="000057F0" w:rsidRDefault="000057F0" w:rsidP="000057F0">
      <w:pPr>
        <w:spacing w:after="0" w:line="259" w:lineRule="auto"/>
        <w:ind w:left="567"/>
        <w:rPr>
          <w:rFonts w:ascii="Tahoma" w:eastAsia="Times New Roman" w:hAnsi="Tahoma"/>
          <w:sz w:val="20"/>
        </w:rPr>
      </w:pPr>
      <w:r w:rsidRPr="000057F0">
        <w:rPr>
          <w:rFonts w:ascii="Tahoma" w:eastAsia="Times New Roman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057F0" w:rsidRPr="000057F0" w:rsidTr="00FE33E9">
        <w:trPr>
          <w:cantSplit/>
        </w:trPr>
        <w:tc>
          <w:tcPr>
            <w:tcW w:w="2358" w:type="dxa"/>
          </w:tcPr>
          <w:p w:rsidR="000057F0" w:rsidRPr="000057F0" w:rsidRDefault="000057F0" w:rsidP="000057F0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lastRenderedPageBreak/>
              <w:t>Варианты голосования</w:t>
            </w:r>
          </w:p>
        </w:tc>
        <w:tc>
          <w:tcPr>
            <w:tcW w:w="4660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center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center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% от принявших участие в собрании</w:t>
            </w:r>
          </w:p>
        </w:tc>
      </w:tr>
      <w:tr w:rsidR="000057F0" w:rsidRPr="000057F0" w:rsidTr="00FE33E9">
        <w:trPr>
          <w:cantSplit/>
        </w:trPr>
        <w:tc>
          <w:tcPr>
            <w:tcW w:w="2358" w:type="dxa"/>
          </w:tcPr>
          <w:p w:rsidR="000057F0" w:rsidRPr="000057F0" w:rsidRDefault="000057F0" w:rsidP="000057F0">
            <w:pPr>
              <w:keepNext/>
              <w:spacing w:after="0" w:line="259" w:lineRule="auto"/>
              <w:rPr>
                <w:rFonts w:ascii="Tahoma" w:eastAsia="Times New Roman" w:hAnsi="Tahoma"/>
                <w:b/>
                <w:sz w:val="20"/>
              </w:rPr>
            </w:pPr>
            <w:r w:rsidRPr="000057F0">
              <w:rPr>
                <w:rFonts w:ascii="Tahoma" w:eastAsia="Times New Roman" w:hAnsi="Tahoma"/>
                <w:b/>
                <w:sz w:val="20"/>
              </w:rPr>
              <w:t>"ЗА"</w:t>
            </w:r>
          </w:p>
        </w:tc>
        <w:tc>
          <w:tcPr>
            <w:tcW w:w="4660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0057F0">
              <w:rPr>
                <w:rFonts w:ascii="Tahoma" w:eastAsia="Times New Roman" w:hAnsi="Tahoma"/>
                <w:b/>
                <w:sz w:val="20"/>
              </w:rPr>
              <w:t>259 963</w:t>
            </w:r>
          </w:p>
        </w:tc>
        <w:tc>
          <w:tcPr>
            <w:tcW w:w="3288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0057F0">
              <w:rPr>
                <w:rFonts w:ascii="Tahoma" w:eastAsia="Times New Roman" w:hAnsi="Tahoma"/>
                <w:b/>
                <w:sz w:val="20"/>
              </w:rPr>
              <w:t>100.000000</w:t>
            </w:r>
          </w:p>
        </w:tc>
      </w:tr>
      <w:tr w:rsidR="000057F0" w:rsidRPr="000057F0" w:rsidTr="00FE33E9">
        <w:trPr>
          <w:cantSplit/>
        </w:trPr>
        <w:tc>
          <w:tcPr>
            <w:tcW w:w="2358" w:type="dxa"/>
          </w:tcPr>
          <w:p w:rsidR="000057F0" w:rsidRPr="000057F0" w:rsidRDefault="000057F0" w:rsidP="000057F0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"ПРОТИВ"</w:t>
            </w:r>
          </w:p>
        </w:tc>
        <w:tc>
          <w:tcPr>
            <w:tcW w:w="4660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0</w:t>
            </w:r>
          </w:p>
        </w:tc>
        <w:tc>
          <w:tcPr>
            <w:tcW w:w="3288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0.000000</w:t>
            </w:r>
          </w:p>
        </w:tc>
      </w:tr>
      <w:tr w:rsidR="000057F0" w:rsidRPr="000057F0" w:rsidTr="00FE33E9">
        <w:trPr>
          <w:cantSplit/>
        </w:trPr>
        <w:tc>
          <w:tcPr>
            <w:tcW w:w="2358" w:type="dxa"/>
          </w:tcPr>
          <w:p w:rsidR="000057F0" w:rsidRPr="000057F0" w:rsidRDefault="000057F0" w:rsidP="000057F0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"ВОЗДЕРЖАЛСЯ"</w:t>
            </w:r>
          </w:p>
        </w:tc>
        <w:tc>
          <w:tcPr>
            <w:tcW w:w="4660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0</w:t>
            </w:r>
          </w:p>
        </w:tc>
        <w:tc>
          <w:tcPr>
            <w:tcW w:w="3288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0.000000</w:t>
            </w:r>
          </w:p>
        </w:tc>
      </w:tr>
      <w:tr w:rsidR="000057F0" w:rsidRPr="000057F0" w:rsidTr="00FE33E9">
        <w:trPr>
          <w:cantSplit/>
        </w:trPr>
        <w:tc>
          <w:tcPr>
            <w:tcW w:w="10306" w:type="dxa"/>
            <w:gridSpan w:val="3"/>
          </w:tcPr>
          <w:p w:rsidR="000057F0" w:rsidRPr="000057F0" w:rsidRDefault="000057F0" w:rsidP="000057F0">
            <w:pPr>
              <w:keepNext/>
              <w:spacing w:after="0" w:line="259" w:lineRule="auto"/>
              <w:jc w:val="center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0057F0" w:rsidRPr="000057F0" w:rsidTr="00FE33E9">
        <w:trPr>
          <w:cantSplit/>
        </w:trPr>
        <w:tc>
          <w:tcPr>
            <w:tcW w:w="2358" w:type="dxa"/>
          </w:tcPr>
          <w:p w:rsidR="000057F0" w:rsidRPr="000057F0" w:rsidRDefault="000057F0" w:rsidP="000057F0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0</w:t>
            </w:r>
          </w:p>
        </w:tc>
        <w:tc>
          <w:tcPr>
            <w:tcW w:w="3288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0.000000</w:t>
            </w:r>
          </w:p>
        </w:tc>
      </w:tr>
      <w:tr w:rsidR="000057F0" w:rsidRPr="000057F0" w:rsidTr="00FE33E9">
        <w:trPr>
          <w:cantSplit/>
        </w:trPr>
        <w:tc>
          <w:tcPr>
            <w:tcW w:w="2358" w:type="dxa"/>
          </w:tcPr>
          <w:p w:rsidR="000057F0" w:rsidRPr="000057F0" w:rsidRDefault="000057F0" w:rsidP="000057F0">
            <w:pPr>
              <w:keepNext/>
              <w:spacing w:after="0" w:line="259" w:lineRule="auto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0</w:t>
            </w:r>
          </w:p>
        </w:tc>
        <w:tc>
          <w:tcPr>
            <w:tcW w:w="3288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sz w:val="20"/>
              </w:rPr>
            </w:pPr>
            <w:r w:rsidRPr="000057F0">
              <w:rPr>
                <w:rFonts w:ascii="Tahoma" w:eastAsia="Times New Roman" w:hAnsi="Tahoma"/>
                <w:sz w:val="20"/>
              </w:rPr>
              <w:t>0.000000</w:t>
            </w:r>
          </w:p>
        </w:tc>
      </w:tr>
      <w:tr w:rsidR="000057F0" w:rsidRPr="000057F0" w:rsidTr="00FE33E9">
        <w:trPr>
          <w:cantSplit/>
        </w:trPr>
        <w:tc>
          <w:tcPr>
            <w:tcW w:w="2358" w:type="dxa"/>
          </w:tcPr>
          <w:p w:rsidR="000057F0" w:rsidRPr="000057F0" w:rsidRDefault="000057F0" w:rsidP="000057F0">
            <w:pPr>
              <w:keepNext/>
              <w:spacing w:after="0" w:line="259" w:lineRule="auto"/>
              <w:rPr>
                <w:rFonts w:ascii="Tahoma" w:eastAsia="Times New Roman" w:hAnsi="Tahoma"/>
                <w:b/>
                <w:sz w:val="20"/>
              </w:rPr>
            </w:pPr>
            <w:r w:rsidRPr="000057F0">
              <w:rPr>
                <w:rFonts w:ascii="Tahoma" w:eastAsia="Times New Roman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0057F0">
              <w:rPr>
                <w:rFonts w:ascii="Tahoma" w:eastAsia="Times New Roman" w:hAnsi="Tahoma"/>
                <w:b/>
                <w:sz w:val="20"/>
              </w:rPr>
              <w:t>259 963</w:t>
            </w:r>
          </w:p>
        </w:tc>
        <w:tc>
          <w:tcPr>
            <w:tcW w:w="3288" w:type="dxa"/>
          </w:tcPr>
          <w:p w:rsidR="000057F0" w:rsidRPr="000057F0" w:rsidRDefault="000057F0" w:rsidP="000057F0">
            <w:pPr>
              <w:keepNext/>
              <w:spacing w:after="0" w:line="259" w:lineRule="auto"/>
              <w:jc w:val="right"/>
              <w:rPr>
                <w:rFonts w:ascii="Tahoma" w:eastAsia="Times New Roman" w:hAnsi="Tahoma"/>
                <w:b/>
                <w:sz w:val="20"/>
              </w:rPr>
            </w:pPr>
            <w:r w:rsidRPr="000057F0">
              <w:rPr>
                <w:rFonts w:ascii="Tahoma" w:eastAsia="Times New Roman" w:hAnsi="Tahoma"/>
                <w:b/>
                <w:sz w:val="20"/>
              </w:rPr>
              <w:t>100.000000</w:t>
            </w:r>
          </w:p>
        </w:tc>
      </w:tr>
    </w:tbl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0057F0">
        <w:rPr>
          <w:rFonts w:ascii="Tahoma" w:eastAsia="Times New Roman" w:hAnsi="Tahoma"/>
          <w:b/>
          <w:sz w:val="20"/>
        </w:rPr>
        <w:t>РЕШЕНИЕ:</w:t>
      </w: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0057F0">
        <w:rPr>
          <w:rFonts w:ascii="Tahoma" w:eastAsia="Times New Roman" w:hAnsi="Tahoma"/>
          <w:sz w:val="20"/>
        </w:rPr>
        <w:t>Предоставить согласие на последующее одобрение крупной сделки - Генерального договора о факторинговом обслуживании №03128-БР от 12 сентября 2019 года (далее – «Генеральный договор») заключенного между Обществом и ООО ВТБ Факторинг (далее – «Фактор») на следующих условиях:</w:t>
      </w: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0057F0">
        <w:rPr>
          <w:rFonts w:ascii="Tahoma" w:eastAsia="Times New Roman" w:hAnsi="Tahoma"/>
          <w:sz w:val="20"/>
        </w:rPr>
        <w:t>1.1. Стороны: Общество и Фактор;</w:t>
      </w: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0057F0">
        <w:rPr>
          <w:rFonts w:ascii="Tahoma" w:eastAsia="Times New Roman" w:hAnsi="Tahoma"/>
          <w:sz w:val="20"/>
        </w:rPr>
        <w:t>1.2. Предмет: финансирование Общества под уступку денежных требований Общества, вытекающих из действующих договоров поставки, купли-продажи, выполнения им работ или оказания услуг Дебитору (-ам), заключенных на условиях отсрочки платежа, в порядке и на условиях, предусмотренных Генеральным договором;</w:t>
      </w: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0057F0">
        <w:rPr>
          <w:rFonts w:ascii="Tahoma" w:eastAsia="Times New Roman" w:hAnsi="Tahoma"/>
          <w:sz w:val="20"/>
        </w:rPr>
        <w:t>1.3. Максимальный лимит на сделку: 8 800 000 000 (Восемь миллиардов восемьсот миллионов) рублей;</w:t>
      </w: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  <w:r w:rsidRPr="000057F0">
        <w:rPr>
          <w:rFonts w:ascii="Tahoma" w:eastAsia="Times New Roman" w:hAnsi="Tahoma"/>
          <w:sz w:val="20"/>
        </w:rPr>
        <w:t>1.4. Общество несет ответственность за действительность всех денежных требований, уступленных в соответствии с Генеральным договором, возможность их передачи и отсутствие возражений по ним».</w:t>
      </w: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</w:p>
    <w:p w:rsidR="000057F0" w:rsidRPr="000057F0" w:rsidRDefault="000057F0" w:rsidP="000057F0">
      <w:pPr>
        <w:spacing w:after="0" w:line="259" w:lineRule="auto"/>
        <w:ind w:left="567"/>
        <w:jc w:val="both"/>
        <w:rPr>
          <w:rFonts w:ascii="Tahoma" w:eastAsia="Times New Roman" w:hAnsi="Tahoma"/>
          <w:b/>
          <w:sz w:val="20"/>
        </w:rPr>
      </w:pPr>
      <w:r w:rsidRPr="000057F0">
        <w:rPr>
          <w:rFonts w:ascii="Tahoma" w:eastAsia="Times New Roman" w:hAnsi="Tahoma"/>
          <w:b/>
          <w:sz w:val="20"/>
        </w:rPr>
        <w:t>РЕШЕНИЕ ПРИНЯТО</w:t>
      </w:r>
    </w:p>
    <w:p w:rsidR="000057F0" w:rsidRPr="000057F0" w:rsidRDefault="000057F0" w:rsidP="000057F0">
      <w:pPr>
        <w:spacing w:after="0" w:line="259" w:lineRule="auto"/>
        <w:ind w:left="567"/>
        <w:jc w:val="center"/>
        <w:rPr>
          <w:rFonts w:ascii="Tahoma" w:eastAsia="Times New Roman" w:hAnsi="Tahoma"/>
          <w:b/>
          <w:sz w:val="20"/>
        </w:rPr>
      </w:pPr>
      <w:r w:rsidRPr="000057F0">
        <w:rPr>
          <w:rFonts w:ascii="Tahoma" w:eastAsia="Times New Roman" w:hAnsi="Tahoma"/>
          <w:b/>
          <w:sz w:val="20"/>
        </w:rPr>
        <w:t xml:space="preserve"> </w:t>
      </w:r>
    </w:p>
    <w:p w:rsidR="000057F0" w:rsidRPr="000057F0" w:rsidRDefault="000057F0" w:rsidP="000057F0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</w:p>
    <w:p w:rsidR="000057F0" w:rsidRPr="000057F0" w:rsidRDefault="000057F0" w:rsidP="000057F0">
      <w:pPr>
        <w:keepNext/>
        <w:spacing w:after="0" w:line="259" w:lineRule="auto"/>
        <w:ind w:left="567"/>
        <w:jc w:val="both"/>
        <w:rPr>
          <w:rFonts w:ascii="Tahoma" w:eastAsia="Times New Roman" w:hAnsi="Tahoma"/>
          <w:sz w:val="20"/>
        </w:rPr>
      </w:pPr>
    </w:p>
    <w:p w:rsidR="006359BC" w:rsidRPr="006359BC" w:rsidRDefault="006359BC" w:rsidP="006359BC">
      <w:pPr>
        <w:tabs>
          <w:tab w:val="left" w:pos="360"/>
          <w:tab w:val="left" w:pos="1260"/>
          <w:tab w:val="num" w:pos="2204"/>
        </w:tabs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6359BC">
        <w:rPr>
          <w:rFonts w:ascii="Tahoma" w:hAnsi="Tahoma" w:cs="Tahoma"/>
          <w:b/>
          <w:sz w:val="20"/>
          <w:szCs w:val="20"/>
        </w:rPr>
        <w:t>Председатель собрания                                                                            Цымбалов В.А.</w:t>
      </w:r>
      <w:r w:rsidRPr="006359BC">
        <w:rPr>
          <w:rFonts w:ascii="Tahoma" w:hAnsi="Tahoma" w:cs="Tahoma"/>
          <w:b/>
          <w:snapToGrid w:val="0"/>
          <w:sz w:val="20"/>
          <w:szCs w:val="20"/>
        </w:rPr>
        <w:t xml:space="preserve"> </w:t>
      </w:r>
    </w:p>
    <w:p w:rsidR="006359BC" w:rsidRPr="006359BC" w:rsidRDefault="006359BC" w:rsidP="006359BC">
      <w:pPr>
        <w:tabs>
          <w:tab w:val="left" w:pos="360"/>
          <w:tab w:val="left" w:pos="1260"/>
          <w:tab w:val="num" w:pos="2204"/>
        </w:tabs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6359BC">
        <w:rPr>
          <w:rFonts w:ascii="Tahoma" w:hAnsi="Tahoma" w:cs="Tahoma"/>
          <w:b/>
          <w:sz w:val="20"/>
          <w:szCs w:val="20"/>
        </w:rPr>
        <w:t xml:space="preserve">   </w:t>
      </w:r>
    </w:p>
    <w:p w:rsidR="00984359" w:rsidRDefault="006359BC" w:rsidP="006359BC">
      <w:pPr>
        <w:tabs>
          <w:tab w:val="left" w:pos="360"/>
          <w:tab w:val="left" w:pos="1260"/>
          <w:tab w:val="num" w:pos="2204"/>
        </w:tabs>
        <w:ind w:left="709"/>
        <w:jc w:val="both"/>
      </w:pPr>
      <w:r w:rsidRPr="006359BC">
        <w:rPr>
          <w:rFonts w:ascii="Tahoma" w:hAnsi="Tahoma" w:cs="Tahoma"/>
          <w:b/>
          <w:sz w:val="20"/>
          <w:szCs w:val="20"/>
        </w:rPr>
        <w:t>Секретарь собрания                                                                                  Иванов В.И.</w:t>
      </w:r>
    </w:p>
    <w:sectPr w:rsidR="00984359" w:rsidSect="004505DD">
      <w:footerReference w:type="default" r:id="rId7"/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95" w:rsidRDefault="00803895">
      <w:pPr>
        <w:spacing w:after="0" w:line="240" w:lineRule="auto"/>
      </w:pPr>
      <w:r>
        <w:separator/>
      </w:r>
    </w:p>
  </w:endnote>
  <w:endnote w:type="continuationSeparator" w:id="0">
    <w:p w:rsidR="00803895" w:rsidRDefault="0080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C6" w:rsidRDefault="000057F0" w:rsidP="004505DD">
    <w:pPr>
      <w:pStyle w:val="a3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803895">
      <w:rPr>
        <w:noProof/>
      </w:rPr>
      <w:t>1</w:t>
    </w:r>
    <w:r>
      <w:fldChar w:fldCharType="end"/>
    </w:r>
    <w:r>
      <w:t xml:space="preserve"> из </w:t>
    </w:r>
    <w:r w:rsidR="00803895">
      <w:fldChar w:fldCharType="begin"/>
    </w:r>
    <w:r w:rsidR="00803895">
      <w:instrText xml:space="preserve"> SECTIONPAGES \* MERGEFORMAT </w:instrText>
    </w:r>
    <w:r w:rsidR="00803895">
      <w:fldChar w:fldCharType="separate"/>
    </w:r>
    <w:r w:rsidR="00803895">
      <w:rPr>
        <w:noProof/>
      </w:rPr>
      <w:t>1</w:t>
    </w:r>
    <w:r w:rsidR="008038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95" w:rsidRDefault="00803895">
      <w:pPr>
        <w:spacing w:after="0" w:line="240" w:lineRule="auto"/>
      </w:pPr>
      <w:r>
        <w:separator/>
      </w:r>
    </w:p>
  </w:footnote>
  <w:footnote w:type="continuationSeparator" w:id="0">
    <w:p w:rsidR="00803895" w:rsidRDefault="00803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F0"/>
    <w:rsid w:val="000057F0"/>
    <w:rsid w:val="00226C48"/>
    <w:rsid w:val="00412884"/>
    <w:rsid w:val="006359BC"/>
    <w:rsid w:val="006F6E58"/>
    <w:rsid w:val="00803895"/>
    <w:rsid w:val="008A73D0"/>
    <w:rsid w:val="00984359"/>
    <w:rsid w:val="00CB2030"/>
    <w:rsid w:val="00D62B28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7F0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057F0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7F0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057F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Babykin</dc:creator>
  <cp:lastModifiedBy>Юлия Владимировна Никонова</cp:lastModifiedBy>
  <cp:revision>2</cp:revision>
  <dcterms:created xsi:type="dcterms:W3CDTF">2022-05-17T04:19:00Z</dcterms:created>
  <dcterms:modified xsi:type="dcterms:W3CDTF">2022-05-17T04:19:00Z</dcterms:modified>
</cp:coreProperties>
</file>